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D65B0" w14:textId="77777777" w:rsidR="00C40DEE" w:rsidRPr="00814BF7" w:rsidRDefault="00C40DEE" w:rsidP="00C40DEE"/>
    <w:p w14:paraId="7E62BFC4" w14:textId="77777777" w:rsidR="00C40DEE" w:rsidRPr="00FB5FD5" w:rsidRDefault="00C40DEE" w:rsidP="00C40D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FD5">
        <w:rPr>
          <w:rFonts w:ascii="Times New Roman" w:hAnsi="Times New Roman" w:cs="Times New Roman"/>
          <w:b/>
          <w:sz w:val="28"/>
          <w:szCs w:val="28"/>
        </w:rPr>
        <w:t>Формирование позитивного имиджа посредством развития кадрового потенциала в ДОУ.</w:t>
      </w:r>
    </w:p>
    <w:p w14:paraId="2D63B033" w14:textId="77777777" w:rsidR="00C40DEE" w:rsidRPr="00FB5FD5" w:rsidRDefault="00C40DEE" w:rsidP="00C40DE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5FD5">
        <w:rPr>
          <w:rFonts w:ascii="Times New Roman" w:hAnsi="Times New Roman" w:cs="Times New Roman"/>
          <w:sz w:val="28"/>
          <w:szCs w:val="28"/>
          <w:shd w:val="clear" w:color="auto" w:fill="FFFFFF"/>
        </w:rPr>
        <w:t>На современном этапе развития общества именно человеческие ресурсы, люди «являются тем решающим фактором, который помогает организации добиться успеха в достижении поставленных целей и помогает выживать и развиваться в условиях рыночной экономики».</w:t>
      </w:r>
    </w:p>
    <w:p w14:paraId="646B60E1" w14:textId="77777777" w:rsidR="00C40DEE" w:rsidRPr="00FB5FD5" w:rsidRDefault="00C40DEE" w:rsidP="00C40DEE">
      <w:pPr>
        <w:spacing w:after="0" w:line="360" w:lineRule="auto"/>
        <w:ind w:firstLine="709"/>
        <w:rPr>
          <w:rFonts w:ascii="Arial" w:eastAsia="Times New Roman" w:hAnsi="Arial" w:cs="Arial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Детский сад сегодня – это сложный организм, который стремится к развитию, ищет новые возможности, создаёт необходимые условия для удовлетворения потребностей ребенка, семьи, общества, отвечает самым современным требованиям. И сердцем этого организма является его педагогический коллектив.</w:t>
      </w:r>
      <w:r w:rsidRPr="00FB5FD5">
        <w:rPr>
          <w:rFonts w:ascii="Times New Roman" w:eastAsia="Times New Roman" w:hAnsi="Times New Roman" w:cs="Times New Roman"/>
          <w:sz w:val="28"/>
          <w:szCs w:val="28"/>
        </w:rPr>
        <w:br/>
        <w:t>Конечно, нам было непросто подобрать персонал для образовательного учреждения, сформировать команду единомышленников, создать условия для профессионального роста и самосовершенствования каждого члена коллектива очень сложно.</w:t>
      </w:r>
    </w:p>
    <w:p w14:paraId="0670751A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 xml:space="preserve">Педагог от природы не может быть наделен готовыми профессиональными данными, реализующимися в ДОУ. А значит, его надо учить, т.к. сегодня предъявляются особые требования к профессиональной деятельности педагогов, как со стороны администрации дошкольного учреждения, так и со стороны самих воспитанников и их родителей. В то же </w:t>
      </w:r>
      <w:proofErr w:type="spellStart"/>
      <w:r w:rsidRPr="00FB5FD5">
        <w:rPr>
          <w:rFonts w:ascii="Times New Roman" w:eastAsia="Times New Roman" w:hAnsi="Times New Roman" w:cs="Times New Roman"/>
          <w:sz w:val="28"/>
          <w:szCs w:val="28"/>
        </w:rPr>
        <w:t>времяв</w:t>
      </w:r>
      <w:proofErr w:type="spellEnd"/>
      <w:r w:rsidRPr="00FB5FD5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профессиональном развитии педагогов дошкольного учреждения обозначились некоторые проблемы. К ним можно отнести:</w:t>
      </w:r>
    </w:p>
    <w:p w14:paraId="2349265C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-        отсутствие опыта и недостаток знаний по дошкольной педагогике;</w:t>
      </w:r>
    </w:p>
    <w:p w14:paraId="48516EF0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-        неготовность некоторых педагогов к инновационной деятельности;</w:t>
      </w:r>
    </w:p>
    <w:p w14:paraId="7719CD05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-       недостаточная активность большинства педагогов в профессиональном развитии и передаче своего опыта работы.</w:t>
      </w:r>
    </w:p>
    <w:p w14:paraId="33DB1EDF" w14:textId="77777777" w:rsidR="00C40DEE" w:rsidRPr="00FB5FD5" w:rsidRDefault="00C40DEE" w:rsidP="00C40DE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lastRenderedPageBreak/>
        <w:t>В связи с тем, что ФГОС содержит требования к кадровым условиям, нашей целью является: создание условий для развития кадрового потенциала педагогов и повышения качества образования в ДОУ, связанным с выполнением возложенных на него функций и достижением целей перспективного развития учреждения.</w:t>
      </w:r>
    </w:p>
    <w:p w14:paraId="783C13C5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Мы помогаем своим воспитателям:</w:t>
      </w:r>
    </w:p>
    <w:p w14:paraId="33CF66B3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-  организуем семинары, мастер классы, практикумы, лекции, консультации по наиболее сложным и актуальным вопросам обучения и воспитания. Используем в практике работы с педагогическими кадрами разнообразные активные формы: собеседования, деловые игры, разбор педагогических ситуаций.</w:t>
      </w:r>
    </w:p>
    <w:p w14:paraId="36A3BDDD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- Проводим групповые, индивидуальные консультации; оказываем помощь в самообразовании педагогических навыков.</w:t>
      </w:r>
    </w:p>
    <w:p w14:paraId="42B7A326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Одной из ведущих форм является педагогический совет, который призван быть выразителем коллективной педагогической мысли, органом коллегиального руководства воспитательной работой и трибуной педагогического опыта.</w:t>
      </w:r>
    </w:p>
    <w:p w14:paraId="19FAB6CF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В течение года проводится не менее 4 заседаний педсовета, на которых обсуждаются актуальные вопросы работы нашего детского сада, направленные на повышение профессионального уровня труда педагогов, на искоренение недостатков воспитательно -образовательного процесса.</w:t>
      </w:r>
    </w:p>
    <w:p w14:paraId="4243DA0C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В подготовку педсовета входит отбор актуальных вопросов, обсуждение которых продиктовано программой воспитания в детском саду и фактическим состоянием дел в детском саду, которые значатся в годовом плане работы.</w:t>
      </w:r>
    </w:p>
    <w:p w14:paraId="4010D6B3" w14:textId="77777777" w:rsidR="00C40DEE" w:rsidRPr="00FB5FD5" w:rsidRDefault="00C40DEE" w:rsidP="00C40DE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hAnsi="Times New Roman" w:cs="Times New Roman"/>
          <w:sz w:val="28"/>
          <w:szCs w:val="28"/>
        </w:rPr>
        <w:t xml:space="preserve">Профессионализм руководителя и педагогов напрямую влияют на качество оказания образовательных услуг, а, следовательно, и на имидж детского сада. </w:t>
      </w:r>
      <w:r w:rsidRPr="00FB5FD5">
        <w:rPr>
          <w:rFonts w:ascii="Times New Roman" w:eastAsia="Times New Roman" w:hAnsi="Times New Roman" w:cs="Times New Roman"/>
          <w:sz w:val="28"/>
          <w:szCs w:val="28"/>
        </w:rPr>
        <w:t>Каждый работник рассматривается как «лицо» учреждения, по которому судят о ДОУ в целом.</w:t>
      </w:r>
    </w:p>
    <w:p w14:paraId="610970C9" w14:textId="77777777" w:rsidR="00C40DEE" w:rsidRPr="00FB5FD5" w:rsidRDefault="00C40DEE" w:rsidP="00C40DE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lastRenderedPageBreak/>
        <w:t>Каждый член коллектива имеет свой профессиональный имидж, и в то же время всех – и руководителя, и педагогов, и младший обслуживающий персонал – объединяет общий имидж: внешний вид, культура общения, интеллект, приветливая улыбка, привлекательность манер поведения, гордость за своё учреждение и воспитанников.</w:t>
      </w:r>
    </w:p>
    <w:p w14:paraId="4238AE1B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Процесс формирования и развития коллектива дошкольного образовательного учреждения проходит поэтапно от собеседования при приеме на работу до формирования коллектива единомышленников. Нами была разработана программа по развитию кадрового потенциала, включающая в себя следующие этапы:</w:t>
      </w:r>
    </w:p>
    <w:p w14:paraId="137C088B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 xml:space="preserve"> - мотивация (в т.ч. через благоприятные условия труда);</w:t>
      </w:r>
    </w:p>
    <w:p w14:paraId="186081F5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– обучение и развитие кадров;</w:t>
      </w:r>
    </w:p>
    <w:p w14:paraId="49665617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– система стимулирования труда (как материально, так и морально);</w:t>
      </w:r>
    </w:p>
    <w:p w14:paraId="76019222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– формирование кадрового резерва;</w:t>
      </w:r>
    </w:p>
    <w:p w14:paraId="35502421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– анализ и оценка работы персонала (в т.ч. самооценка);</w:t>
      </w:r>
    </w:p>
    <w:p w14:paraId="5E86D08A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– принятие управленческих и коллегиальных решений, направленных на совершенствование деятельности команды.</w:t>
      </w:r>
    </w:p>
    <w:p w14:paraId="74FB3411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Все этапы являются важными как для руководителя, так и для каждого нового члена коллектива.</w:t>
      </w:r>
    </w:p>
    <w:p w14:paraId="64096CA1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В работе с кадрами используем материальные (премирование, стимулирующие выплаты, система доплат и надбавок) и морально-психологические (почётные грамоты, благодарности, публичная похвала, улучшение условий) формы стимулирования.</w:t>
      </w:r>
    </w:p>
    <w:p w14:paraId="58995173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 xml:space="preserve">Понятие мотивации у работников чаще всего связано с материальным стимулированием. По мнению работников критерии материального стимулирования должны быть понятными, а порядок стимулирования прозрачным. Не менее значимо, особенно для педагогических работников, моральное стимулирование, включающее в себя такие социальные аспекты, как комфортные условия труда, отражающие заботу администрации, возможность реализации своих творческих интересов, наличие условий для </w:t>
      </w:r>
      <w:r w:rsidRPr="00FB5FD5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самосовершенствования и признание достижений. В связи с переходом на ФГОС ДО нами были разработаны новые должностные инструкции и положение по оплате труда с изменением критериев оценки качества работы.</w:t>
      </w:r>
    </w:p>
    <w:p w14:paraId="0CD69760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Особенно важным на сегодняшний день является способность педагога прогнозировать результаты своего педагогического труда, умение реализовать на практике обновленные требования к содержанию и качеству образования, а также способность воплощать свои педагогические ожидания.  Требования образовательных стандартов сегодня представляют возможность каждому педагогу для профессиональной самореализации, реализации современных траекторий в образовательном процессе на основе многообразия концепций.</w:t>
      </w:r>
    </w:p>
    <w:p w14:paraId="1F79F540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Одной из задач эффективности кадровой политики является обучение педагогов, которое проходит у нас через:</w:t>
      </w:r>
    </w:p>
    <w:p w14:paraId="24C254A5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– курсы повышения квалификации;</w:t>
      </w:r>
    </w:p>
    <w:p w14:paraId="4E3600DA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– профессиональную переподготовку;</w:t>
      </w:r>
    </w:p>
    <w:p w14:paraId="08CB8CE8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– корпоративное обучение (на рабочем месте).</w:t>
      </w:r>
    </w:p>
    <w:p w14:paraId="03E94E5E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В нашем детском саду уже имеются традиции по работе с молодыми педагогическими кадрами. Например, имеется опыт «выращивания» своих кадров, когда младшие воспитатели, проявляющие себя активно в организации жизнедеятельности детей в детском саду, по рекомендации поступают в высшие учебные заведения по профилю и переводятся воспитателями.</w:t>
      </w:r>
    </w:p>
    <w:p w14:paraId="28701476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Учитывая новые требования к проведению аттестации, у воспитателей возникла потребность проектирования профессиональной карьеры. За последние два года 10педагогов неоднократно выступали с докладами на городских и региональных мероприятиях; обобщили опыт работы в 12 публикациях; 24 педагога приняли участие во всероссийских и городских конкурсах.</w:t>
      </w:r>
    </w:p>
    <w:p w14:paraId="6ECDC210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Сильными сторонами кадровой системы нашего учреждения на сегодняшний день являются:</w:t>
      </w:r>
    </w:p>
    <w:p w14:paraId="669ADFCA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lastRenderedPageBreak/>
        <w:t>–  обеспеченность кадрами (воспитатели, специалисты, вспомогательный персонал);</w:t>
      </w:r>
    </w:p>
    <w:p w14:paraId="5E882B83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– стабильный коллектив;</w:t>
      </w:r>
    </w:p>
    <w:p w14:paraId="28FA2658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– все педагоги имеют квалификационную категорию или соответствуют занимаемой должности;</w:t>
      </w:r>
    </w:p>
    <w:p w14:paraId="1F9DCB13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– средний возраст педагогов и административной команды 40 лет;</w:t>
      </w:r>
    </w:p>
    <w:p w14:paraId="038447DC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– многие педагоги работают в ДОУ больше 15 лет, что говорит о сохранности контингента;</w:t>
      </w:r>
    </w:p>
    <w:p w14:paraId="04C57FFE" w14:textId="77777777" w:rsidR="00C40DEE" w:rsidRPr="00FB5FD5" w:rsidRDefault="00C40DEE" w:rsidP="00C40DE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>На сегодняшний день в ДОУ организована эффективная кадровая политика, позволяющая реализовать сопровождение по внедрению ФГОС ДО.</w:t>
      </w:r>
    </w:p>
    <w:p w14:paraId="27CBE82D" w14:textId="77777777" w:rsidR="00A12CD5" w:rsidRPr="00FB5FD5" w:rsidRDefault="00C40DEE" w:rsidP="00C40DEE">
      <w:pPr>
        <w:rPr>
          <w:sz w:val="28"/>
          <w:szCs w:val="28"/>
        </w:rPr>
      </w:pPr>
      <w:r w:rsidRPr="00FB5FD5">
        <w:rPr>
          <w:rFonts w:ascii="Times New Roman" w:eastAsia="Times New Roman" w:hAnsi="Times New Roman" w:cs="Times New Roman"/>
          <w:sz w:val="28"/>
          <w:szCs w:val="28"/>
        </w:rPr>
        <w:t xml:space="preserve"> Коллектив нашего детского сада формировался постепенно. Каждый год он менялся. Приходили новые люди, среди них были и случайные, </w:t>
      </w:r>
      <w:proofErr w:type="gramStart"/>
      <w:r w:rsidRPr="00FB5FD5">
        <w:rPr>
          <w:rFonts w:ascii="Times New Roman" w:eastAsia="Times New Roman" w:hAnsi="Times New Roman" w:cs="Times New Roman"/>
          <w:sz w:val="28"/>
          <w:szCs w:val="28"/>
        </w:rPr>
        <w:t>к счастью</w:t>
      </w:r>
      <w:proofErr w:type="gramEnd"/>
      <w:r w:rsidRPr="00FB5FD5">
        <w:rPr>
          <w:rFonts w:ascii="Times New Roman" w:eastAsia="Times New Roman" w:hAnsi="Times New Roman" w:cs="Times New Roman"/>
          <w:sz w:val="28"/>
          <w:szCs w:val="28"/>
        </w:rPr>
        <w:t xml:space="preserve"> они у нас не задерживались. В итоге у нас сформировался коллектив единомышленников, который своим трудом делает имя детскому саду.</w:t>
      </w:r>
    </w:p>
    <w:sectPr w:rsidR="00A12CD5" w:rsidRPr="00FB5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DEE"/>
    <w:rsid w:val="00814BF7"/>
    <w:rsid w:val="008415EA"/>
    <w:rsid w:val="00A12CD5"/>
    <w:rsid w:val="00C40DEE"/>
    <w:rsid w:val="00DC3025"/>
    <w:rsid w:val="00FB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30B2"/>
  <w15:docId w15:val="{6B40246A-2965-4CE0-BCA6-FB32202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</cp:lastModifiedBy>
  <cp:revision>6</cp:revision>
  <cp:lastPrinted>2021-02-03T11:21:00Z</cp:lastPrinted>
  <dcterms:created xsi:type="dcterms:W3CDTF">2019-06-10T10:51:00Z</dcterms:created>
  <dcterms:modified xsi:type="dcterms:W3CDTF">2021-02-03T11:22:00Z</dcterms:modified>
</cp:coreProperties>
</file>