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4111"/>
      </w:tblGrid>
      <w:tr w:rsidR="00F326FB" w:rsidRPr="00F326FB" w14:paraId="0513D9B4" w14:textId="77777777" w:rsidTr="00DB5E7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D6667B8" w14:textId="77777777" w:rsidR="00F326FB" w:rsidRPr="00F326FB" w:rsidRDefault="00F326FB" w:rsidP="00F326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6F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Подготовила воспитатель </w:t>
            </w:r>
          </w:p>
          <w:p w14:paraId="0CA5FD4D" w14:textId="77777777" w:rsidR="00F326FB" w:rsidRPr="00F326FB" w:rsidRDefault="00F326FB" w:rsidP="00F326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6FB">
              <w:rPr>
                <w:rFonts w:ascii="Times New Roman" w:hAnsi="Times New Roman" w:cs="Times New Roman"/>
                <w:sz w:val="24"/>
                <w:szCs w:val="24"/>
              </w:rPr>
              <w:t xml:space="preserve">младше-средней группы </w:t>
            </w:r>
          </w:p>
          <w:p w14:paraId="56F32566" w14:textId="77777777" w:rsidR="00F326FB" w:rsidRPr="00F326FB" w:rsidRDefault="00F326FB" w:rsidP="00F326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6FB">
              <w:rPr>
                <w:rFonts w:ascii="Times New Roman" w:hAnsi="Times New Roman" w:cs="Times New Roman"/>
                <w:sz w:val="24"/>
                <w:szCs w:val="24"/>
              </w:rPr>
              <w:t>Чистякова Марина Владимировна</w:t>
            </w:r>
          </w:p>
          <w:p w14:paraId="48EE9D42" w14:textId="77777777" w:rsidR="00F326FB" w:rsidRPr="00F326FB" w:rsidRDefault="00F326FB" w:rsidP="00F326F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6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</w:tc>
      </w:tr>
    </w:tbl>
    <w:p w14:paraId="6AC93E5C" w14:textId="4DC435A9" w:rsidR="00F326FB" w:rsidRDefault="00F326FB" w:rsidP="006A2D0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1EE45B" w14:textId="422B437C" w:rsidR="00F326FB" w:rsidRDefault="00F326FB" w:rsidP="006A2D0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0C8D061" w14:textId="02EED509" w:rsidR="00F326FB" w:rsidRDefault="00F326FB" w:rsidP="006A2D0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6F6BCD" w14:textId="77777777" w:rsidR="00F326FB" w:rsidRDefault="00F326FB" w:rsidP="006A2D0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10EE545" w14:textId="7C0BC674" w:rsidR="006A2D00" w:rsidRPr="00F326FB" w:rsidRDefault="006A2D00" w:rsidP="006A2D0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326FB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14:paraId="13FC1492" w14:textId="083303F0" w:rsidR="00D95059" w:rsidRPr="00F326FB" w:rsidRDefault="006A2D00" w:rsidP="006A2D0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326FB">
        <w:rPr>
          <w:rFonts w:ascii="Times New Roman" w:hAnsi="Times New Roman" w:cs="Times New Roman"/>
          <w:sz w:val="28"/>
          <w:szCs w:val="28"/>
        </w:rPr>
        <w:t>Занимательная математика для детей</w:t>
      </w:r>
      <w:r w:rsidRPr="00F326FB">
        <w:rPr>
          <w:rFonts w:ascii="Times New Roman" w:hAnsi="Times New Roman" w:cs="Times New Roman"/>
          <w:sz w:val="28"/>
          <w:szCs w:val="28"/>
        </w:rPr>
        <w:t xml:space="preserve"> 4-5 лет</w:t>
      </w:r>
    </w:p>
    <w:p w14:paraId="6FCEAEDF" w14:textId="77777777" w:rsidR="006A2D00" w:rsidRPr="006A2D00" w:rsidRDefault="006A2D00" w:rsidP="00F326FB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</w:pPr>
      <w:r w:rsidRPr="006A2D00"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  <w:t>Учим цифры</w:t>
      </w:r>
    </w:p>
    <w:p w14:paraId="6717A1A9" w14:textId="77777777" w:rsidR="006A2D00" w:rsidRPr="006A2D00" w:rsidRDefault="006A2D00" w:rsidP="006A2D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Ребенок может выучить цифры до четырех, наглядно изучая разные предметы. В игровой форме легко усваивается любая информация.</w:t>
      </w:r>
    </w:p>
    <w:p w14:paraId="1CA656CF" w14:textId="1636D286" w:rsidR="00F326FB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417D50CA" wp14:editId="58933397">
            <wp:extent cx="4543425" cy="7065326"/>
            <wp:effectExtent l="0" t="0" r="0" b="2540"/>
            <wp:docPr id="19" name="Рисунок 1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706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A1746" w14:textId="25A0A990" w:rsidR="006A2D00" w:rsidRPr="006A2D00" w:rsidRDefault="006A2D00" w:rsidP="006A2D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После этого упражнения ваш ребенок может укрепить свои новые знания. Изучив цифры, посмотрите следующие упражнения и поиграйте с ребенком наглядно. Здесь у ребенка будут задействованы слуховая память, зрительная память, внимание.</w:t>
      </w:r>
    </w:p>
    <w:p w14:paraId="45FBA4C8" w14:textId="77777777" w:rsidR="006A2D00" w:rsidRPr="006A2D00" w:rsidRDefault="006A2D00" w:rsidP="006A2D00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</w:pPr>
      <w:r w:rsidRPr="006A2D00"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  <w:t>Упражнения на закрепление материала</w:t>
      </w:r>
    </w:p>
    <w:p w14:paraId="6C0901BA" w14:textId="33BF0CDB" w:rsidR="006A2D00" w:rsidRPr="00F326FB" w:rsidRDefault="006A2D00" w:rsidP="00F326FB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F326F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Посмотрите с ребенком внимательно на картинку рассмотрите, что на ней нарисовано. Ребенок должен ответить на несколько вопросов.</w:t>
      </w:r>
    </w:p>
    <w:p w14:paraId="30943A73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019C3A90" wp14:editId="0E67C23A">
            <wp:extent cx="5792470" cy="2552700"/>
            <wp:effectExtent l="0" t="0" r="0" b="0"/>
            <wp:docPr id="20" name="Рисунок 2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911" cy="255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E2176" w14:textId="77777777" w:rsidR="00F326FB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корабликов нарисовано на первой картинке?</w:t>
      </w:r>
    </w:p>
    <w:p w14:paraId="46499FB9" w14:textId="359F5434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рыб нарисовано на первой картинке?</w:t>
      </w:r>
    </w:p>
    <w:p w14:paraId="1181652F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бегемотов нарисовано на второй картинке?</w:t>
      </w:r>
    </w:p>
    <w:p w14:paraId="2C1381E9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игрушек нарисовано на второй картинке?</w:t>
      </w:r>
    </w:p>
    <w:p w14:paraId="036B8637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игрушек нарисовано на первой картинке?</w:t>
      </w:r>
    </w:p>
    <w:p w14:paraId="16F45309" w14:textId="748017A3" w:rsidR="006A2D00" w:rsidRPr="00F326FB" w:rsidRDefault="006A2D00" w:rsidP="00F326FB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F326F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Посмотри внимательно на цифру в рамочке и нарисуй столько же мячиков красного цвета.</w:t>
      </w:r>
    </w:p>
    <w:p w14:paraId="36223937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6BE4003A" wp14:editId="24E9B2FF">
            <wp:extent cx="1162050" cy="1085850"/>
            <wp:effectExtent l="0" t="0" r="0" b="0"/>
            <wp:docPr id="21" name="Рисунок 2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CE9E" w14:textId="77777777" w:rsidR="006A2D00" w:rsidRPr="006A2D00" w:rsidRDefault="006A2D00" w:rsidP="006A2D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Посмотри на эту цифру в рамочке и нарисуй столько – же шариков зеленого цвета.</w:t>
      </w:r>
    </w:p>
    <w:p w14:paraId="5F7862DB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3484B947" wp14:editId="62C4AE0F">
            <wp:extent cx="1295400" cy="1295400"/>
            <wp:effectExtent l="0" t="0" r="0" b="0"/>
            <wp:docPr id="22" name="Рисунок 2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55522" w14:textId="77777777" w:rsidR="006A2D00" w:rsidRPr="006A2D00" w:rsidRDefault="006A2D00" w:rsidP="006A2D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Посмотри на эту цифру в рамочке и нарисуй столько – же машинок синего цвета.</w:t>
      </w:r>
    </w:p>
    <w:p w14:paraId="384FD092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lastRenderedPageBreak/>
        <w:drawing>
          <wp:inline distT="0" distB="0" distL="0" distR="0" wp14:anchorId="2E566A6A" wp14:editId="443D2CBD">
            <wp:extent cx="1228725" cy="1247775"/>
            <wp:effectExtent l="0" t="0" r="9525" b="9525"/>
            <wp:docPr id="23" name="Рисунок 2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134FF" w14:textId="77777777" w:rsidR="006A2D00" w:rsidRPr="006A2D00" w:rsidRDefault="006A2D00" w:rsidP="006A2D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Посмотри на эту цифру в рамочке и нарисуй столько – же кубиков желтого цвета.</w:t>
      </w:r>
    </w:p>
    <w:p w14:paraId="6E5B112C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79EA2C64" wp14:editId="27B60173">
            <wp:extent cx="1200150" cy="1323975"/>
            <wp:effectExtent l="0" t="0" r="0" b="9525"/>
            <wp:docPr id="24" name="Рисунок 2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EAC76" w14:textId="77777777" w:rsidR="006A2D00" w:rsidRPr="006A2D00" w:rsidRDefault="006A2D00" w:rsidP="00F326FB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</w:pPr>
      <w:r w:rsidRPr="006A2D00"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  <w:t>Интерактивная игра – учим фигуры</w:t>
      </w:r>
    </w:p>
    <w:p w14:paraId="661AFEDC" w14:textId="57A158D1" w:rsidR="006A2D00" w:rsidRPr="006A2D00" w:rsidRDefault="006A2D00" w:rsidP="006A2D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Многие дети к этому возрасту знают, что такое квадрат, круг, прямоугольник, треугольник. Рассмотрим все фигуры и потренируемся на упражнениях.</w:t>
      </w:r>
    </w:p>
    <w:p w14:paraId="34B02F84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0C625BD7" wp14:editId="346A1063">
            <wp:extent cx="4743450" cy="5362575"/>
            <wp:effectExtent l="0" t="0" r="0" b="9525"/>
            <wp:docPr id="25" name="Рисунок 2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B9C83" w14:textId="77777777" w:rsidR="006A2D00" w:rsidRPr="006A2D00" w:rsidRDefault="006A2D00" w:rsidP="006A2D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Изучив фигуры, посмотрите следующие упражнения и поиграйте с ребенком наглядно. Здесь у ребенка будут задействованы слуховая память, зрительная память, внимание добавим счет.</w:t>
      </w:r>
    </w:p>
    <w:p w14:paraId="4C504B52" w14:textId="77777777" w:rsidR="006A2D00" w:rsidRPr="006A2D00" w:rsidRDefault="006A2D00" w:rsidP="006A2D00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</w:pPr>
      <w:r w:rsidRPr="006A2D00">
        <w:rPr>
          <w:rFonts w:ascii="Times New Roman" w:eastAsia="Times New Roman" w:hAnsi="Times New Roman" w:cs="Times New Roman"/>
          <w:color w:val="414141"/>
          <w:sz w:val="36"/>
          <w:szCs w:val="36"/>
          <w:lang w:eastAsia="ru-RU"/>
        </w:rPr>
        <w:t>Упражнения на закрепление материала</w:t>
      </w:r>
    </w:p>
    <w:p w14:paraId="54B1D9DE" w14:textId="65CF237A" w:rsidR="006A2D00" w:rsidRPr="00F326FB" w:rsidRDefault="006A2D00" w:rsidP="00F326FB">
      <w:pPr>
        <w:pStyle w:val="a4"/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F326F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 этом упражнении даны фигуры, посмотрите на них внимательно и ответьте на следующие вопросы.</w:t>
      </w:r>
    </w:p>
    <w:p w14:paraId="460001E0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6403722A" wp14:editId="733FAB0B">
            <wp:extent cx="2333625" cy="1457325"/>
            <wp:effectExtent l="0" t="0" r="9525" b="9525"/>
            <wp:docPr id="26" name="Рисунок 26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BB41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квадратов зеленого цвета?</w:t>
      </w:r>
    </w:p>
    <w:p w14:paraId="12A06E07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прямоугольников красного цвета?</w:t>
      </w:r>
    </w:p>
    <w:p w14:paraId="2FA9CBF9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изображено треугольников желтого цвета?</w:t>
      </w:r>
    </w:p>
    <w:p w14:paraId="2002E999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треугольников зеленого цвета?</w:t>
      </w:r>
    </w:p>
    <w:p w14:paraId="2AC859C4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изображено кругов синего цвета?</w:t>
      </w:r>
    </w:p>
    <w:p w14:paraId="63287D1B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кругов желтого цвета?</w:t>
      </w:r>
    </w:p>
    <w:p w14:paraId="23546AE6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всего нарисовано квадратов?</w:t>
      </w:r>
    </w:p>
    <w:p w14:paraId="7895B738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всего нарисовано прямоугольников?</w:t>
      </w:r>
    </w:p>
    <w:p w14:paraId="22A2CBFE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нарисовано треугольников?</w:t>
      </w:r>
    </w:p>
    <w:p w14:paraId="5E703813" w14:textId="2AE8E0FA" w:rsidR="006A2D00" w:rsidRPr="00F326FB" w:rsidRDefault="006A2D00" w:rsidP="00F326FB">
      <w:pPr>
        <w:pStyle w:val="a4"/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F326F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Посмотрите на следующую картинку и ответьте на следующие вопросы.</w:t>
      </w:r>
    </w:p>
    <w:p w14:paraId="12240832" w14:textId="77777777" w:rsidR="006A2D00" w:rsidRPr="006A2D00" w:rsidRDefault="006A2D00" w:rsidP="006A2D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noProof/>
          <w:color w:val="888888"/>
          <w:sz w:val="24"/>
          <w:szCs w:val="24"/>
          <w:lang w:eastAsia="ru-RU"/>
        </w:rPr>
        <w:drawing>
          <wp:inline distT="0" distB="0" distL="0" distR="0" wp14:anchorId="6C91B383" wp14:editId="556E9461">
            <wp:extent cx="4859392" cy="2562225"/>
            <wp:effectExtent l="0" t="0" r="0" b="0"/>
            <wp:docPr id="27" name="Рисунок 27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318" cy="25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B3119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Из каких фигур построили дом?</w:t>
      </w:r>
    </w:p>
    <w:p w14:paraId="447731C5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Из каких фигур нарисовано дерево?</w:t>
      </w:r>
    </w:p>
    <w:p w14:paraId="2BBD3A6B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синих кругов на картинке?</w:t>
      </w:r>
    </w:p>
    <w:p w14:paraId="1576EB46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всего красных треугольников?</w:t>
      </w:r>
    </w:p>
    <w:p w14:paraId="0E2C8C16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желтых кругов?</w:t>
      </w:r>
    </w:p>
    <w:p w14:paraId="5E06EF8C" w14:textId="77777777" w:rsidR="006A2D00" w:rsidRPr="006A2D00" w:rsidRDefault="006A2D00" w:rsidP="00F326FB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кругов зеленого цвета?</w:t>
      </w:r>
    </w:p>
    <w:p w14:paraId="4B20B99B" w14:textId="09548825" w:rsidR="006A2D00" w:rsidRPr="006A2D00" w:rsidRDefault="006A2D00" w:rsidP="00F326F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Сколько треугольников синего цвета?</w:t>
      </w:r>
      <w:r w:rsidRPr="006A2D0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</w:p>
    <w:p w14:paraId="282AC4F6" w14:textId="77777777" w:rsidR="006A2D00" w:rsidRPr="00F326FB" w:rsidRDefault="006A2D00">
      <w:pPr>
        <w:rPr>
          <w:rFonts w:ascii="Times New Roman" w:hAnsi="Times New Roman" w:cs="Times New Roman"/>
        </w:rPr>
      </w:pPr>
    </w:p>
    <w:sectPr w:rsidR="006A2D00" w:rsidRPr="00F3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C60E8"/>
    <w:multiLevelType w:val="hybridMultilevel"/>
    <w:tmpl w:val="BD062022"/>
    <w:lvl w:ilvl="0" w:tplc="1A9291E6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1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0114B"/>
    <w:multiLevelType w:val="hybridMultilevel"/>
    <w:tmpl w:val="02688E38"/>
    <w:lvl w:ilvl="0" w:tplc="EEA498DE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1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00"/>
    <w:rsid w:val="006A2D00"/>
    <w:rsid w:val="00D95059"/>
    <w:rsid w:val="00E90755"/>
    <w:rsid w:val="00F3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85C8"/>
  <w15:chartTrackingRefBased/>
  <w15:docId w15:val="{4A6EDEC7-FFC7-498E-9351-9CB8A444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epia.ru/images/u/pages/1081/oblozhka12913.png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s://cepia.ru/images/u/pages/1081/oblozhka12917.png" TargetMode="External"/><Relationship Id="rId7" Type="http://schemas.openxmlformats.org/officeDocument/2006/relationships/hyperlink" Target="https://cepia.ru/images/u/pages/1081/oblozhka12910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cepia.ru/images/u/pages/1081/oblozhka12915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cepia.ru/images/u/pages/1081/oblozhka12912.pn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epia.ru/images/u/pages/1081/oblozhka1299.png" TargetMode="External"/><Relationship Id="rId15" Type="http://schemas.openxmlformats.org/officeDocument/2006/relationships/hyperlink" Target="https://cepia.ru/images/u/pages/1081/oblozhka12914.pn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cepia.ru/images/u/pages/1081/oblozhka12916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pia.ru/images/u/pages/1081/oblozhka12911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2020-04-17T22:38:00Z</dcterms:created>
  <dcterms:modified xsi:type="dcterms:W3CDTF">2020-04-17T22:55:00Z</dcterms:modified>
</cp:coreProperties>
</file>